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04E2" w14:textId="035DD323" w:rsidR="00140759" w:rsidRDefault="00742AF0">
      <w:r>
        <w:rPr>
          <w:rFonts w:ascii="Helvetica" w:hAnsi="Helvetica" w:cs="Helvetica"/>
          <w:color w:val="333333"/>
          <w:sz w:val="20"/>
          <w:szCs w:val="20"/>
          <w:shd w:val="clear" w:color="auto" w:fill="FFFFFF"/>
        </w:rPr>
        <w:t>Boston-based Electronic Pop Artist </w:t>
      </w:r>
      <w:hyperlink r:id="rId4" w:tgtFrame="_blank" w:history="1">
        <w:r>
          <w:rPr>
            <w:rStyle w:val="Strong"/>
            <w:rFonts w:ascii="Helvetica" w:hAnsi="Helvetica" w:cs="Helvetica"/>
            <w:color w:val="F27D3E"/>
            <w:sz w:val="20"/>
            <w:szCs w:val="20"/>
            <w:shd w:val="clear" w:color="auto" w:fill="FFFFFF"/>
          </w:rPr>
          <w:t>ADVIKA</w:t>
        </w:r>
      </w:hyperlink>
      <w:r>
        <w:rPr>
          <w:rFonts w:ascii="Helvetica" w:hAnsi="Helvetica" w:cs="Helvetica"/>
          <w:color w:val="333333"/>
          <w:sz w:val="20"/>
          <w:szCs w:val="20"/>
          <w:shd w:val="clear" w:color="auto" w:fill="FFFFFF"/>
        </w:rPr>
        <w:t> makes her presence known and felt on the singularly compelling, cinematic new single </w:t>
      </w:r>
      <w:r>
        <w:rPr>
          <w:rStyle w:val="Strong"/>
          <w:rFonts w:ascii="Helvetica" w:hAnsi="Helvetica" w:cs="Helvetica"/>
          <w:i/>
          <w:iCs/>
          <w:color w:val="333333"/>
          <w:sz w:val="20"/>
          <w:szCs w:val="20"/>
          <w:shd w:val="clear" w:color="auto" w:fill="FFFFFF"/>
        </w:rPr>
        <w:t>"Come Back To Earth"</w:t>
      </w:r>
      <w:r>
        <w:rPr>
          <w:rFonts w:ascii="Helvetica" w:hAnsi="Helvetica" w:cs="Helvetica"/>
          <w:color w:val="333333"/>
          <w:sz w:val="20"/>
          <w:szCs w:val="20"/>
          <w:shd w:val="clear" w:color="auto" w:fill="FFFFFF"/>
        </w:rPr>
        <w:t>, out on streaming platforms May 19th. This young, award-winning</w:t>
      </w:r>
      <w:r>
        <w:rPr>
          <w:rStyle w:val="Emphasis"/>
          <w:rFonts w:ascii="Helvetica" w:hAnsi="Helvetica" w:cs="Helvetica"/>
          <w:color w:val="333333"/>
          <w:sz w:val="20"/>
          <w:szCs w:val="20"/>
          <w:shd w:val="clear" w:color="auto" w:fill="FFFFFF"/>
        </w:rPr>
        <w:t xml:space="preserve"> (YoungArts awards in Jazz voice and </w:t>
      </w:r>
      <w:proofErr w:type="spellStart"/>
      <w:r>
        <w:rPr>
          <w:rStyle w:val="Emphasis"/>
          <w:rFonts w:ascii="Helvetica" w:hAnsi="Helvetica" w:cs="Helvetica"/>
          <w:color w:val="333333"/>
          <w:sz w:val="20"/>
          <w:szCs w:val="20"/>
          <w:shd w:val="clear" w:color="auto" w:fill="FFFFFF"/>
        </w:rPr>
        <w:t>songwriting</w:t>
      </w:r>
      <w:proofErr w:type="spellEnd"/>
      <w:r>
        <w:rPr>
          <w:rStyle w:val="Emphasis"/>
          <w:rFonts w:ascii="Helvetica" w:hAnsi="Helvetica" w:cs="Helvetica"/>
          <w:color w:val="333333"/>
          <w:sz w:val="20"/>
          <w:szCs w:val="20"/>
          <w:shd w:val="clear" w:color="auto" w:fill="FFFFFF"/>
        </w:rPr>
        <w:t>) </w:t>
      </w:r>
      <w:r>
        <w:rPr>
          <w:rFonts w:ascii="Helvetica" w:hAnsi="Helvetica" w:cs="Helvetica"/>
          <w:color w:val="333333"/>
          <w:sz w:val="20"/>
          <w:szCs w:val="20"/>
          <w:shd w:val="clear" w:color="auto" w:fill="FFFFFF"/>
        </w:rPr>
        <w:t>multi-instrumentalist composer and producer draws upon a vast range of jazz, electronic pop, alternative and subtle Carnatic </w:t>
      </w:r>
      <w:r>
        <w:rPr>
          <w:rStyle w:val="Emphasis"/>
          <w:rFonts w:ascii="Helvetica" w:hAnsi="Helvetica" w:cs="Helvetica"/>
          <w:color w:val="333333"/>
          <w:sz w:val="20"/>
          <w:szCs w:val="20"/>
          <w:shd w:val="clear" w:color="auto" w:fill="FFFFFF"/>
        </w:rPr>
        <w:t>(South Indian classical)</w:t>
      </w:r>
      <w:r>
        <w:rPr>
          <w:rFonts w:ascii="Helvetica" w:hAnsi="Helvetica" w:cs="Helvetica"/>
          <w:color w:val="333333"/>
          <w:sz w:val="20"/>
          <w:szCs w:val="20"/>
          <w:shd w:val="clear" w:color="auto" w:fill="FFFFFF"/>
        </w:rPr>
        <w:t> elements to form a unified sound all her own. A </w:t>
      </w:r>
      <w:r>
        <w:rPr>
          <w:rStyle w:val="Strong"/>
          <w:rFonts w:ascii="Helvetica" w:hAnsi="Helvetica" w:cs="Helvetica"/>
          <w:color w:val="333333"/>
          <w:sz w:val="20"/>
          <w:szCs w:val="20"/>
          <w:shd w:val="clear" w:color="auto" w:fill="FFFFFF"/>
        </w:rPr>
        <w:t>Berklee College of Music</w:t>
      </w:r>
      <w:r>
        <w:rPr>
          <w:rFonts w:ascii="Helvetica" w:hAnsi="Helvetica" w:cs="Helvetica"/>
          <w:color w:val="333333"/>
          <w:sz w:val="20"/>
          <w:szCs w:val="20"/>
          <w:shd w:val="clear" w:color="auto" w:fill="FFFFFF"/>
        </w:rPr>
        <w:t> student majoring in Electronic Production and Design, </w:t>
      </w:r>
      <w:r>
        <w:rPr>
          <w:rStyle w:val="Strong"/>
          <w:rFonts w:ascii="Helvetica" w:hAnsi="Helvetica" w:cs="Helvetica"/>
          <w:color w:val="333333"/>
          <w:sz w:val="20"/>
          <w:szCs w:val="20"/>
          <w:shd w:val="clear" w:color="auto" w:fill="FFFFFF"/>
        </w:rPr>
        <w:t>ADVIKA</w:t>
      </w:r>
      <w:r>
        <w:rPr>
          <w:rFonts w:ascii="Helvetica" w:hAnsi="Helvetica" w:cs="Helvetica"/>
          <w:color w:val="333333"/>
          <w:sz w:val="20"/>
          <w:szCs w:val="20"/>
          <w:shd w:val="clear" w:color="auto" w:fill="FFFFFF"/>
        </w:rPr>
        <w:t>'s formidable voice carries a mournful wisdom and humility far beyond her 20 years of age. This, coupled with her intensive production skills and love for musical greats like </w:t>
      </w:r>
      <w:r>
        <w:rPr>
          <w:rStyle w:val="Strong"/>
          <w:rFonts w:ascii="Helvetica" w:hAnsi="Helvetica" w:cs="Helvetica"/>
          <w:color w:val="333333"/>
          <w:sz w:val="20"/>
          <w:szCs w:val="20"/>
          <w:shd w:val="clear" w:color="auto" w:fill="FFFFFF"/>
        </w:rPr>
        <w:t>Ella Fitzgerald, Billie Holiday</w:t>
      </w:r>
      <w:r>
        <w:rPr>
          <w:rFonts w:ascii="Helvetica" w:hAnsi="Helvetica" w:cs="Helvetica"/>
          <w:color w:val="333333"/>
          <w:sz w:val="20"/>
          <w:szCs w:val="20"/>
          <w:shd w:val="clear" w:color="auto" w:fill="FFFFFF"/>
        </w:rPr>
        <w:t>, and </w:t>
      </w:r>
      <w:r>
        <w:rPr>
          <w:rStyle w:val="Strong"/>
          <w:rFonts w:ascii="Helvetica" w:hAnsi="Helvetica" w:cs="Helvetica"/>
          <w:color w:val="333333"/>
          <w:sz w:val="20"/>
          <w:szCs w:val="20"/>
          <w:shd w:val="clear" w:color="auto" w:fill="FFFFFF"/>
        </w:rPr>
        <w:t>Betty Carter</w:t>
      </w:r>
      <w:r>
        <w:rPr>
          <w:rFonts w:ascii="Helvetica" w:hAnsi="Helvetica" w:cs="Helvetica"/>
          <w:color w:val="333333"/>
          <w:sz w:val="20"/>
          <w:szCs w:val="20"/>
          <w:shd w:val="clear" w:color="auto" w:fill="FFFFFF"/>
        </w:rPr>
        <w:t>, sets her squarely in a space all her own.</w:t>
      </w:r>
      <w:r>
        <w:rPr>
          <w:rFonts w:ascii="Helvetica" w:hAnsi="Helvetica" w:cs="Helvetica"/>
          <w:color w:val="333333"/>
          <w:sz w:val="20"/>
          <w:szCs w:val="20"/>
        </w:rPr>
        <w:br/>
      </w:r>
      <w:r>
        <w:rPr>
          <w:rFonts w:ascii="Helvetica" w:hAnsi="Helvetica" w:cs="Helvetica"/>
          <w:color w:val="333333"/>
          <w:sz w:val="20"/>
          <w:szCs w:val="20"/>
        </w:rPr>
        <w:br/>
      </w:r>
      <w:r>
        <w:rPr>
          <w:rStyle w:val="Strong"/>
          <w:rFonts w:ascii="Helvetica" w:hAnsi="Helvetica" w:cs="Helvetica"/>
          <w:i/>
          <w:iCs/>
          <w:color w:val="333333"/>
          <w:sz w:val="20"/>
          <w:szCs w:val="20"/>
          <w:shd w:val="clear" w:color="auto" w:fill="FFFFFF"/>
        </w:rPr>
        <w:t>“Come Back To Earth”</w:t>
      </w:r>
      <w:r>
        <w:rPr>
          <w:rFonts w:ascii="Helvetica" w:hAnsi="Helvetica" w:cs="Helvetica"/>
          <w:color w:val="333333"/>
          <w:sz w:val="20"/>
          <w:szCs w:val="20"/>
          <w:shd w:val="clear" w:color="auto" w:fill="FFFFFF"/>
        </w:rPr>
        <w:t> features complex instrumentation including electronic synth parts and hip hop/funk inspired drums. It uses a combination of rich layering of vocal harmonies and light, airy vocals to create the ethereal sounds that emulate the vastness and emptiness of space. </w:t>
      </w:r>
      <w:r>
        <w:rPr>
          <w:rFonts w:ascii="Helvetica" w:hAnsi="Helvetica" w:cs="Helvetica"/>
          <w:color w:val="333333"/>
          <w:sz w:val="20"/>
          <w:szCs w:val="20"/>
        </w:rPr>
        <w:br/>
      </w:r>
      <w:r>
        <w:rPr>
          <w:rFonts w:ascii="Helvetica" w:hAnsi="Helvetica" w:cs="Helvetica"/>
          <w:color w:val="333333"/>
          <w:sz w:val="20"/>
          <w:szCs w:val="20"/>
        </w:rPr>
        <w:br/>
      </w:r>
      <w:r>
        <w:rPr>
          <w:rStyle w:val="Emphasis"/>
          <w:rFonts w:ascii="Helvetica" w:hAnsi="Helvetica" w:cs="Helvetica"/>
          <w:color w:val="333333"/>
          <w:sz w:val="20"/>
          <w:szCs w:val="20"/>
          <w:shd w:val="clear" w:color="auto" w:fill="FFFFFF"/>
        </w:rPr>
        <w:t>"The lyrics describe the deep anguish of gradual separation in a relationship that once held a promise, watching them slowly detach themselves from each other. One holds onto the promise and hopes that the other comes back. And when they do decide to come back, it’s too late. There is nothing left anymore. The strongest bonds can be ephemeral if not cared for and nurtured. The song’s energy builds throughout, going from a mournful call to a realization of the end.</w:t>
      </w:r>
      <w:r>
        <w:rPr>
          <w:rFonts w:ascii="Helvetica" w:hAnsi="Helvetica" w:cs="Helvetica"/>
          <w:color w:val="333333"/>
          <w:sz w:val="20"/>
          <w:szCs w:val="20"/>
        </w:rPr>
        <w:br/>
      </w:r>
      <w:r>
        <w:rPr>
          <w:rFonts w:ascii="Helvetica" w:hAnsi="Helvetica" w:cs="Helvetica"/>
          <w:i/>
          <w:iCs/>
          <w:color w:val="333333"/>
          <w:sz w:val="20"/>
          <w:szCs w:val="20"/>
          <w:shd w:val="clear" w:color="auto" w:fill="FFFFFF"/>
        </w:rPr>
        <w:br/>
      </w:r>
      <w:r>
        <w:rPr>
          <w:rStyle w:val="Emphasis"/>
          <w:rFonts w:ascii="Helvetica" w:hAnsi="Helvetica" w:cs="Helvetica"/>
          <w:color w:val="333333"/>
          <w:sz w:val="20"/>
          <w:szCs w:val="20"/>
          <w:shd w:val="clear" w:color="auto" w:fill="FFFFFF"/>
        </w:rPr>
        <w:t>The cover art is an astronaut floating in space with a skull for a face. I made this artwork as the image of someone on earth calling out to the partner who is out in space, hoping with every grain in her being that they can hear her. What she doesn’t know is that they are long gone. The lost astronaut may appear as the lost love, but it is also a metaphor for the relationship as a whole." - </w:t>
      </w:r>
      <w:r>
        <w:rPr>
          <w:rStyle w:val="Strong"/>
          <w:rFonts w:ascii="Helvetica" w:hAnsi="Helvetica" w:cs="Helvetica"/>
          <w:color w:val="333333"/>
          <w:sz w:val="20"/>
          <w:szCs w:val="20"/>
          <w:shd w:val="clear" w:color="auto" w:fill="FFFFFF"/>
        </w:rPr>
        <w:t>ADVIKA</w:t>
      </w:r>
      <w:r>
        <w:rPr>
          <w:rFonts w:ascii="Helvetica" w:hAnsi="Helvetica" w:cs="Helvetica"/>
          <w:color w:val="333333"/>
          <w:sz w:val="20"/>
          <w:szCs w:val="20"/>
        </w:rPr>
        <w:br/>
      </w:r>
      <w:r>
        <w:rPr>
          <w:rFonts w:ascii="Helvetica" w:hAnsi="Helvetica" w:cs="Helvetica"/>
          <w:color w:val="333333"/>
          <w:sz w:val="20"/>
          <w:szCs w:val="20"/>
        </w:rPr>
        <w:br/>
      </w:r>
      <w:r>
        <w:rPr>
          <w:rStyle w:val="Strong"/>
          <w:rFonts w:ascii="Helvetica" w:hAnsi="Helvetica" w:cs="Helvetica"/>
          <w:color w:val="333333"/>
          <w:sz w:val="20"/>
          <w:szCs w:val="20"/>
          <w:shd w:val="clear" w:color="auto" w:fill="FFFFFF"/>
        </w:rPr>
        <w:t>ADVIKA'</w:t>
      </w:r>
      <w:r>
        <w:rPr>
          <w:rFonts w:ascii="Helvetica" w:hAnsi="Helvetica" w:cs="Helvetica"/>
          <w:color w:val="333333"/>
          <w:sz w:val="20"/>
          <w:szCs w:val="20"/>
          <w:shd w:val="clear" w:color="auto" w:fill="FFFFFF"/>
        </w:rPr>
        <w:t>s </w:t>
      </w:r>
      <w:r>
        <w:rPr>
          <w:rStyle w:val="Strong"/>
          <w:rFonts w:ascii="Helvetica" w:hAnsi="Helvetica" w:cs="Helvetica"/>
          <w:i/>
          <w:iCs/>
          <w:color w:val="333333"/>
          <w:sz w:val="20"/>
          <w:szCs w:val="20"/>
          <w:shd w:val="clear" w:color="auto" w:fill="FFFFFF"/>
        </w:rPr>
        <w:t xml:space="preserve">"Come Back </w:t>
      </w:r>
      <w:proofErr w:type="gramStart"/>
      <w:r>
        <w:rPr>
          <w:rStyle w:val="Strong"/>
          <w:rFonts w:ascii="Helvetica" w:hAnsi="Helvetica" w:cs="Helvetica"/>
          <w:i/>
          <w:iCs/>
          <w:color w:val="333333"/>
          <w:sz w:val="20"/>
          <w:szCs w:val="20"/>
          <w:shd w:val="clear" w:color="auto" w:fill="FFFFFF"/>
        </w:rPr>
        <w:t>To</w:t>
      </w:r>
      <w:proofErr w:type="gramEnd"/>
      <w:r>
        <w:rPr>
          <w:rStyle w:val="Strong"/>
          <w:rFonts w:ascii="Helvetica" w:hAnsi="Helvetica" w:cs="Helvetica"/>
          <w:i/>
          <w:iCs/>
          <w:color w:val="333333"/>
          <w:sz w:val="20"/>
          <w:szCs w:val="20"/>
          <w:shd w:val="clear" w:color="auto" w:fill="FFFFFF"/>
        </w:rPr>
        <w:t xml:space="preserve"> Earth"</w:t>
      </w:r>
      <w:r>
        <w:rPr>
          <w:rFonts w:ascii="Helvetica" w:hAnsi="Helvetica" w:cs="Helvetica"/>
          <w:color w:val="333333"/>
          <w:sz w:val="20"/>
          <w:szCs w:val="20"/>
          <w:shd w:val="clear" w:color="auto" w:fill="FFFFFF"/>
        </w:rPr>
        <w:t> is rich in meaning, story and symbolism, while brimming with dream-like atmosphere and melody, begging for repeat listens and revelatory self-discovery. Look out for </w:t>
      </w:r>
      <w:r>
        <w:rPr>
          <w:rStyle w:val="Strong"/>
          <w:rFonts w:ascii="Helvetica" w:hAnsi="Helvetica" w:cs="Helvetica"/>
          <w:i/>
          <w:iCs/>
          <w:color w:val="333333"/>
          <w:sz w:val="20"/>
          <w:szCs w:val="20"/>
          <w:shd w:val="clear" w:color="auto" w:fill="FFFFFF"/>
        </w:rPr>
        <w:t>"Come Back To Earth" </w:t>
      </w:r>
      <w:r>
        <w:rPr>
          <w:rFonts w:ascii="Helvetica" w:hAnsi="Helvetica" w:cs="Helvetica"/>
          <w:color w:val="333333"/>
          <w:sz w:val="20"/>
          <w:szCs w:val="20"/>
          <w:shd w:val="clear" w:color="auto" w:fill="FFFFFF"/>
        </w:rPr>
        <w:t>to hit streaming platforms May 19th, with a video arriving June 2nd.</w:t>
      </w:r>
      <w:r>
        <w:rPr>
          <w:rFonts w:ascii="Helvetica" w:hAnsi="Helvetica" w:cs="Helvetica"/>
          <w:color w:val="333333"/>
          <w:sz w:val="20"/>
          <w:szCs w:val="20"/>
        </w:rPr>
        <w:br/>
      </w:r>
      <w:hyperlink r:id="rId5" w:tgtFrame="_blank" w:history="1">
        <w:r>
          <w:rPr>
            <w:rFonts w:ascii="Helvetica" w:hAnsi="Helvetica" w:cs="Helvetica"/>
            <w:b/>
            <w:bCs/>
            <w:i/>
            <w:iCs/>
            <w:color w:val="F27D3E"/>
            <w:sz w:val="20"/>
            <w:szCs w:val="20"/>
            <w:shd w:val="clear" w:color="auto" w:fill="FFFFFF"/>
          </w:rPr>
          <w:br/>
        </w:r>
        <w:r>
          <w:rPr>
            <w:rStyle w:val="Strong"/>
            <w:rFonts w:ascii="Helvetica" w:hAnsi="Helvetica" w:cs="Helvetica"/>
            <w:i/>
            <w:iCs/>
            <w:color w:val="F27D3E"/>
            <w:sz w:val="20"/>
            <w:szCs w:val="20"/>
            <w:shd w:val="clear" w:color="auto" w:fill="FFFFFF"/>
          </w:rPr>
          <w:t>Stream "Come Back To Earth" on Spotify.</w:t>
        </w:r>
      </w:hyperlink>
    </w:p>
    <w:sectPr w:rsidR="001407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F0"/>
    <w:rsid w:val="006535BA"/>
    <w:rsid w:val="00742AF0"/>
    <w:rsid w:val="00746C42"/>
    <w:rsid w:val="00EF191D"/>
    <w:rsid w:val="00F722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63A2"/>
  <w15:chartTrackingRefBased/>
  <w15:docId w15:val="{841DE2BD-BAAB-424F-9D73-C9DB8DE7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2AF0"/>
    <w:rPr>
      <w:b/>
      <w:bCs/>
    </w:rPr>
  </w:style>
  <w:style w:type="character" w:styleId="Emphasis">
    <w:name w:val="Emphasis"/>
    <w:basedOn w:val="DefaultParagraphFont"/>
    <w:uiPriority w:val="20"/>
    <w:qFormat/>
    <w:rsid w:val="00742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pen.spotify.com/track/7LFJbZpaxYfzOuXHqFT7kt?si=1c31f569488f4752" TargetMode="External"/><Relationship Id="rId4" Type="http://schemas.openxmlformats.org/officeDocument/2006/relationships/hyperlink" Target="https://www.advika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James Moore</dc:creator>
  <cp:keywords/>
  <dc:description/>
  <cp:lastModifiedBy>Steve James Moore</cp:lastModifiedBy>
  <cp:revision>1</cp:revision>
  <dcterms:created xsi:type="dcterms:W3CDTF">2023-05-31T21:38:00Z</dcterms:created>
  <dcterms:modified xsi:type="dcterms:W3CDTF">2023-05-31T21:38:00Z</dcterms:modified>
</cp:coreProperties>
</file>